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10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Московского В.О.,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с. Слобода Знаменского района Омской области, гражданина Российской Федерации,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862657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22.03.2025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</w:rPr>
        <w:t>19.15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Московскому В.О.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Московский В.О.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Московского В.О.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03.06.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по адресу: </w:t>
      </w:r>
      <w:r>
        <w:rPr>
          <w:rStyle w:val="cat-UserDefinedgrp-32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Московский В.О. вину во вменённом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Московского В.О.,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Московского В.О.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49820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Московского В.О.;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Московскому В.О. 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22.03.2025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</w:rPr>
        <w:t>19.15</w:t>
      </w:r>
      <w:r>
        <w:rPr>
          <w:rFonts w:ascii="Times New Roman" w:eastAsia="Times New Roman" w:hAnsi="Times New Roman" w:cs="Times New Roman"/>
        </w:rPr>
        <w:t xml:space="preserve"> КоАП РФ в отношении Московского В.О.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которому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копией паспорта на имя гражданина РФ Московского В.О.,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Московского В.О.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Московскому В.О.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Московскому В.О. наказания в виде штрафа нецелесообразно, поскольку Московский В.О. 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Московского В.О.,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 Московского В.О.,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Московский В.О. был 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Московского Василия Олеговича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10.06.2025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Московского Василия Олеговича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09.06.2025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